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CCC" w:rsidRPr="00911CCC" w:rsidRDefault="00911CCC" w:rsidP="00911C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Методы формирования ключевых компетенций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ab/>
      </w:r>
      <w:r w:rsidRPr="00911CCC">
        <w:rPr>
          <w:rFonts w:ascii="Times New Roman" w:hAnsi="Times New Roman" w:cs="Times New Roman"/>
          <w:sz w:val="24"/>
          <w:szCs w:val="24"/>
        </w:rPr>
        <w:tab/>
      </w: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задания на поиск информации в справочной литературе, сети Интернет, путем опросов, интервьюирования, работы с литературными первоисточниками, в музеях, библиотеках и т.д.;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задачи с недостатком информации (требуется определить, каких именно данных недостает и откуда их можно получить).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задания на упорядочение информации (выстраивание логических, причинно-следственных связей, хронологическое упорядочение, ранжирование);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составление планов к тексту;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подготовка вопросов к тексту;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составление диаграмм, схем, графиков, таблиц и других форм наглядности к тексту;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подготовка докладов, сообщений по теме;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 xml:space="preserve">•    подготовка плакатов, презентаций МS </w:t>
      </w:r>
      <w:proofErr w:type="spellStart"/>
      <w:r w:rsidRPr="00911CCC">
        <w:rPr>
          <w:rFonts w:ascii="Times New Roman" w:hAnsi="Times New Roman" w:cs="Times New Roman"/>
          <w:sz w:val="24"/>
          <w:szCs w:val="24"/>
        </w:rPr>
        <w:t>Роwer</w:t>
      </w:r>
      <w:proofErr w:type="spellEnd"/>
      <w:r w:rsidRPr="00911C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CC">
        <w:rPr>
          <w:rFonts w:ascii="Times New Roman" w:hAnsi="Times New Roman" w:cs="Times New Roman"/>
          <w:sz w:val="24"/>
          <w:szCs w:val="24"/>
        </w:rPr>
        <w:t>Роinт</w:t>
      </w:r>
      <w:proofErr w:type="spellEnd"/>
      <w:r w:rsidRPr="00911CCC">
        <w:rPr>
          <w:rFonts w:ascii="Times New Roman" w:hAnsi="Times New Roman" w:cs="Times New Roman"/>
          <w:sz w:val="24"/>
          <w:szCs w:val="24"/>
        </w:rPr>
        <w:t xml:space="preserve"> к учебному материалу;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подготовка стендов, стенгазет, объявлений, пригласительных билетов, программ мероприятий и т.п.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составление и защита рефератов, включая составление плана, выводы, оформление библиографии;</w:t>
      </w:r>
    </w:p>
    <w:p w:rsidR="00911CCC" w:rsidRPr="00911CCC" w:rsidRDefault="00911CCC" w:rsidP="00911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информационные учебные проекты (индивидуальные и групповые) с последующей интерпретацией и публичным представлением результатов;</w:t>
      </w:r>
    </w:p>
    <w:p w:rsidR="00911CCC" w:rsidRPr="00911CCC" w:rsidRDefault="00911CCC" w:rsidP="00911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учебно-исследовательская работа, предполагающая различные методы исследования, в том числе лабораторное наблюдение, эксперимент и др., использование математических методов для обработки полученных данных, а также грамотное представление полученных результатов в форме структурированного научного текста, оформление выводов и т.д.;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выпуск ученических СМИ — печатных, электронных.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все формы учебного диалога;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доклады и сообщения;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ролевые и деловые игры, предполагающие, в самом общем виде, роли Говорящего и Слушающего, Задающего вопросы и Отвечающего;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учебные исследования и учебные проекты, требующие проведения опросов, бесед, интервью у разных категорий людей;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обсуждения, дискуссии, диспуты;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выступление на защитах учебных исследовательских работ, подготовленных товарищами, в качестве оппонентов;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выступление в качестве ведущих на мероприятиях, вечеров и т.д.;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вовлечение учащихся в работу театральных студий.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ролевые и деловые игры, предполагающие, в самом общем виде, роли Пишущего и Читающего;</w:t>
      </w: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lastRenderedPageBreak/>
        <w:t>•    учебные исследования и учебные проекты, требующие проведения анкетирования или письменного интервью с предварительной подготовкой вопросов (опросников);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подготовка заметок и статей в СМИ с учетом целевой аудитории;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рецензирование учебных исследовательских работ, подготовленных товарищами.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 xml:space="preserve">• фронтальный опрос с предварительным обсуждением ответов (при условии его систематического использования). 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 xml:space="preserve">•    индивидуальные задания для самостоятельной работы проблемного характера, для выполнения которых необходимо привлечение других учащихся. 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 xml:space="preserve">•    самостоятельная работа в парах и в группах по изучению и закреплению нового материала (задания должны быть сформулированы таким образом, чтобы требовались моменты сотрудничества между учащимися, </w:t>
      </w:r>
      <w:r w:rsidR="00654EC1" w:rsidRPr="00911CCC">
        <w:rPr>
          <w:rFonts w:ascii="Times New Roman" w:hAnsi="Times New Roman" w:cs="Times New Roman"/>
          <w:sz w:val="24"/>
          <w:szCs w:val="24"/>
        </w:rPr>
        <w:t>например,</w:t>
      </w:r>
      <w:r w:rsidRPr="00911CCC">
        <w:rPr>
          <w:rFonts w:ascii="Times New Roman" w:hAnsi="Times New Roman" w:cs="Times New Roman"/>
          <w:sz w:val="24"/>
          <w:szCs w:val="24"/>
        </w:rPr>
        <w:t xml:space="preserve"> задание типа «</w:t>
      </w:r>
      <w:proofErr w:type="spellStart"/>
      <w:r w:rsidRPr="00911CCC"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 w:rsidRPr="00911CCC">
        <w:rPr>
          <w:rFonts w:ascii="Times New Roman" w:hAnsi="Times New Roman" w:cs="Times New Roman"/>
          <w:sz w:val="24"/>
          <w:szCs w:val="24"/>
        </w:rPr>
        <w:t>» (головоломка));</w:t>
      </w:r>
    </w:p>
    <w:p w:rsidR="00911CCC" w:rsidRPr="00911CCC" w:rsidRDefault="00911CCC" w:rsidP="00911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групповые мини-проекты (проводятся и презентуются на уроке);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групповые исследовательские и проектные работы любого типа (проводятся в основном во внеурочное время);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ролевые и деловые игры;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любые варианты «технологии работы в группах сотрудничества».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 xml:space="preserve">•    </w:t>
      </w:r>
      <w:r w:rsidR="00654EC1" w:rsidRPr="00911CCC">
        <w:rPr>
          <w:rFonts w:ascii="Times New Roman" w:hAnsi="Times New Roman" w:cs="Times New Roman"/>
          <w:sz w:val="24"/>
          <w:szCs w:val="24"/>
        </w:rPr>
        <w:t>индивидуальные проекты любого</w:t>
      </w:r>
      <w:r w:rsidRPr="00911CCC">
        <w:rPr>
          <w:rFonts w:ascii="Times New Roman" w:hAnsi="Times New Roman" w:cs="Times New Roman"/>
          <w:sz w:val="24"/>
          <w:szCs w:val="24"/>
        </w:rPr>
        <w:t xml:space="preserve">   </w:t>
      </w:r>
      <w:r w:rsidR="00654EC1" w:rsidRPr="00911CCC">
        <w:rPr>
          <w:rFonts w:ascii="Times New Roman" w:hAnsi="Times New Roman" w:cs="Times New Roman"/>
          <w:sz w:val="24"/>
          <w:szCs w:val="24"/>
        </w:rPr>
        <w:t>типа, требующие</w:t>
      </w:r>
      <w:r w:rsidRPr="00911CCC">
        <w:rPr>
          <w:rFonts w:ascii="Times New Roman" w:hAnsi="Times New Roman" w:cs="Times New Roman"/>
          <w:sz w:val="24"/>
          <w:szCs w:val="24"/>
        </w:rPr>
        <w:t xml:space="preserve"> привлечения помощников и соисполнителей;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индивидуальные практико-ориентированные проекты, нацеленные на решение социальных проблем.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Коллективное целеполагание в начале урока или перед решением учебной задачи.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Коллективное подведение итогов и оценивание (в завершение урока, после решения учебной задачи).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Проблемно-ориентированная дискуссия учащихся.</w:t>
      </w: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Метод проб и ошибок, предполагающий в том числе возможность учащегося сомневаться в своих решениях, возвращаться к началу, исправлять свои ошибки.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Любые виды проектной деятельности, прежде всего - исследовательские и практико-ориентированные проекты.</w:t>
      </w:r>
    </w:p>
    <w:p w:rsidR="00911CCC" w:rsidRPr="00911CCC" w:rsidRDefault="00911CCC" w:rsidP="00911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CCC" w:rsidRDefault="00911CCC" w:rsidP="00911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Практические работы поискового и исследовательского характера, имеющие жизненный (бытовой, профессиональный, социальный) контекст.</w:t>
      </w:r>
    </w:p>
    <w:p w:rsidR="00911CCC" w:rsidRPr="00911CCC" w:rsidRDefault="00911CCC" w:rsidP="00911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163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•    Задания с ограничением по времени, в том числе мини-проекты</w:t>
      </w:r>
      <w:r w:rsidR="00FC1163">
        <w:rPr>
          <w:rFonts w:ascii="Times New Roman" w:hAnsi="Times New Roman" w:cs="Times New Roman"/>
          <w:sz w:val="24"/>
          <w:szCs w:val="24"/>
        </w:rPr>
        <w:t>, реализуемые в рамках урока.</w:t>
      </w:r>
    </w:p>
    <w:p w:rsidR="00FC1163" w:rsidRDefault="00FC1163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CCC" w:rsidRPr="00FC1163" w:rsidRDefault="00911CCC" w:rsidP="00654EC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1163">
        <w:rPr>
          <w:rFonts w:ascii="Times New Roman" w:hAnsi="Times New Roman" w:cs="Times New Roman"/>
          <w:sz w:val="24"/>
          <w:szCs w:val="24"/>
        </w:rPr>
        <w:t xml:space="preserve">Одной классно-урочной деятельности недостаточно для формирования ключевых </w:t>
      </w:r>
      <w:bookmarkStart w:id="0" w:name="_GoBack"/>
      <w:bookmarkEnd w:id="0"/>
      <w:r w:rsidR="00654EC1" w:rsidRPr="00FC1163">
        <w:rPr>
          <w:rFonts w:ascii="Times New Roman" w:hAnsi="Times New Roman" w:cs="Times New Roman"/>
          <w:sz w:val="24"/>
          <w:szCs w:val="24"/>
        </w:rPr>
        <w:t>компетенций.</w:t>
      </w:r>
      <w:r w:rsidRPr="00FC1163">
        <w:rPr>
          <w:rFonts w:ascii="Times New Roman" w:hAnsi="Times New Roman" w:cs="Times New Roman"/>
          <w:sz w:val="24"/>
          <w:szCs w:val="24"/>
        </w:rPr>
        <w:t xml:space="preserve"> В условиях реализации компетентностного подхода внеклассная деятельность учащихся несет не меньшую образовательную нагрузку. Она по возможности должна быть организована как групповая деятельность, в процессе которой формируется и осмысливается личный опыт.</w:t>
      </w:r>
    </w:p>
    <w:p w:rsidR="00911CCC" w:rsidRPr="00911CCC" w:rsidRDefault="00911CCC" w:rsidP="00911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52D0" w:rsidRPr="00911CCC" w:rsidRDefault="001152D0">
      <w:pPr>
        <w:rPr>
          <w:rFonts w:ascii="Times New Roman" w:hAnsi="Times New Roman" w:cs="Times New Roman"/>
          <w:sz w:val="24"/>
          <w:szCs w:val="24"/>
        </w:rPr>
      </w:pPr>
    </w:p>
    <w:sectPr w:rsidR="001152D0" w:rsidRPr="00911CCC" w:rsidSect="0066758A">
      <w:pgSz w:w="11906" w:h="16838"/>
      <w:pgMar w:top="567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DF3049"/>
    <w:multiLevelType w:val="hybridMultilevel"/>
    <w:tmpl w:val="1E62F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CCC"/>
    <w:rsid w:val="001152D0"/>
    <w:rsid w:val="00654EC1"/>
    <w:rsid w:val="00911CCC"/>
    <w:rsid w:val="00FC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4F2906-8C9E-4118-B83A-CCB09463C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CC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1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2</cp:revision>
  <dcterms:created xsi:type="dcterms:W3CDTF">2016-11-02T19:27:00Z</dcterms:created>
  <dcterms:modified xsi:type="dcterms:W3CDTF">2017-02-28T10:06:00Z</dcterms:modified>
</cp:coreProperties>
</file>